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D6DD0" w14:textId="734B7BCC" w:rsidR="000E3D9E" w:rsidRDefault="000E3D9E" w:rsidP="000E3D9E">
      <w:pPr>
        <w:pStyle w:val="isselectedend"/>
        <w:spacing w:before="0" w:beforeAutospacing="0" w:after="0" w:afterAutospacing="0"/>
        <w:rPr>
          <w:rStyle w:val="Fett"/>
          <w:rFonts w:ascii="Calibri" w:eastAsiaTheme="majorEastAsia" w:hAnsi="Calibri" w:cs="Calibri"/>
          <w:sz w:val="22"/>
          <w:szCs w:val="22"/>
        </w:rPr>
      </w:pPr>
      <w:proofErr w:type="spellStart"/>
      <w:r w:rsidRPr="000E3D9E">
        <w:rPr>
          <w:rStyle w:val="Fett"/>
          <w:rFonts w:ascii="Calibri" w:eastAsiaTheme="majorEastAsia" w:hAnsi="Calibri" w:cs="Calibri"/>
          <w:sz w:val="22"/>
          <w:szCs w:val="22"/>
        </w:rPr>
        <w:t>Brixentaler</w:t>
      </w:r>
      <w:proofErr w:type="spellEnd"/>
      <w:r w:rsidRPr="000E3D9E">
        <w:rPr>
          <w:rStyle w:val="Fett"/>
          <w:rFonts w:ascii="Calibri" w:eastAsiaTheme="majorEastAsia" w:hAnsi="Calibri" w:cs="Calibri"/>
          <w:sz w:val="22"/>
          <w:szCs w:val="22"/>
        </w:rPr>
        <w:t xml:space="preserve"> </w:t>
      </w:r>
      <w:proofErr w:type="spellStart"/>
      <w:r w:rsidRPr="000E3D9E">
        <w:rPr>
          <w:rStyle w:val="Fett"/>
          <w:rFonts w:ascii="Calibri" w:eastAsiaTheme="majorEastAsia" w:hAnsi="Calibri" w:cs="Calibri"/>
          <w:sz w:val="22"/>
          <w:szCs w:val="22"/>
        </w:rPr>
        <w:t>Antlassritt</w:t>
      </w:r>
      <w:proofErr w:type="spellEnd"/>
      <w:r w:rsidRPr="000E3D9E">
        <w:rPr>
          <w:rStyle w:val="Fett"/>
          <w:rFonts w:ascii="Calibri" w:eastAsiaTheme="majorEastAsia" w:hAnsi="Calibri" w:cs="Calibri"/>
          <w:sz w:val="22"/>
          <w:szCs w:val="22"/>
        </w:rPr>
        <w:t>: Jahrhundertealte Tradition trotz kurzer Regenschauer eindrucksvoll gelebt</w:t>
      </w:r>
    </w:p>
    <w:p w14:paraId="2ED57FEC" w14:textId="77777777" w:rsidR="000E3D9E" w:rsidRPr="000E3D9E" w:rsidRDefault="000E3D9E" w:rsidP="000E3D9E">
      <w:pPr>
        <w:pStyle w:val="isselectedend"/>
        <w:spacing w:before="0" w:beforeAutospacing="0" w:after="0" w:afterAutospacing="0"/>
        <w:rPr>
          <w:rFonts w:ascii="Calibri" w:hAnsi="Calibri" w:cs="Calibri"/>
          <w:sz w:val="22"/>
          <w:szCs w:val="22"/>
        </w:rPr>
      </w:pPr>
    </w:p>
    <w:p w14:paraId="6CAA8D3E" w14:textId="1D6BDF38" w:rsid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Mehr als 375 Jahre gelebte Tradition, rund 80 festlich geschmückte Pferde</w:t>
      </w:r>
      <w:r w:rsidR="00CE71CA">
        <w:rPr>
          <w:rFonts w:ascii="Calibri" w:hAnsi="Calibri" w:cs="Calibri"/>
          <w:sz w:val="22"/>
          <w:szCs w:val="22"/>
        </w:rPr>
        <w:t xml:space="preserve"> und </w:t>
      </w:r>
      <w:r w:rsidRPr="000E3D9E">
        <w:rPr>
          <w:rFonts w:ascii="Calibri" w:hAnsi="Calibri" w:cs="Calibri"/>
          <w:sz w:val="22"/>
          <w:szCs w:val="22"/>
        </w:rPr>
        <w:t xml:space="preserve">zahlreiche </w:t>
      </w:r>
      <w:proofErr w:type="spellStart"/>
      <w:proofErr w:type="gramStart"/>
      <w:r w:rsidRPr="000E3D9E">
        <w:rPr>
          <w:rFonts w:ascii="Calibri" w:hAnsi="Calibri" w:cs="Calibri"/>
          <w:sz w:val="22"/>
          <w:szCs w:val="22"/>
        </w:rPr>
        <w:t>Besucher</w:t>
      </w:r>
      <w:r w:rsidR="001630B6">
        <w:rPr>
          <w:rFonts w:ascii="Calibri" w:hAnsi="Calibri" w:cs="Calibri"/>
          <w:sz w:val="22"/>
          <w:szCs w:val="22"/>
        </w:rPr>
        <w:t>:</w:t>
      </w:r>
      <w:r w:rsidRPr="000E3D9E">
        <w:rPr>
          <w:rFonts w:ascii="Calibri" w:hAnsi="Calibri" w:cs="Calibri"/>
          <w:sz w:val="22"/>
          <w:szCs w:val="22"/>
        </w:rPr>
        <w:t>innen</w:t>
      </w:r>
      <w:proofErr w:type="spellEnd"/>
      <w:proofErr w:type="gramEnd"/>
      <w:r w:rsidR="00CE71CA">
        <w:rPr>
          <w:rFonts w:ascii="Calibri" w:hAnsi="Calibri" w:cs="Calibri"/>
          <w:sz w:val="22"/>
          <w:szCs w:val="22"/>
        </w:rPr>
        <w:t>:</w:t>
      </w:r>
      <w:r w:rsidRPr="000E3D9E">
        <w:rPr>
          <w:rFonts w:ascii="Calibri" w:hAnsi="Calibri" w:cs="Calibri"/>
          <w:sz w:val="22"/>
          <w:szCs w:val="22"/>
        </w:rPr>
        <w:t xml:space="preserve"> Der </w:t>
      </w:r>
      <w:proofErr w:type="spellStart"/>
      <w:r w:rsidRPr="000E3D9E">
        <w:rPr>
          <w:rFonts w:ascii="Calibri" w:hAnsi="Calibri" w:cs="Calibri"/>
          <w:sz w:val="22"/>
          <w:szCs w:val="22"/>
        </w:rPr>
        <w:t>Brixentaler</w:t>
      </w:r>
      <w:proofErr w:type="spellEnd"/>
      <w:r w:rsidRPr="000E3D9E">
        <w:rPr>
          <w:rFonts w:ascii="Calibri" w:hAnsi="Calibri" w:cs="Calibri"/>
          <w:sz w:val="22"/>
          <w:szCs w:val="22"/>
        </w:rPr>
        <w:t xml:space="preserve">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hat am Fronleichnamstag einmal mehr seine besondere Stellung als eines der bedeutendsten Brauchtumsereignisse Tirols unter Beweis gestellt.</w:t>
      </w:r>
    </w:p>
    <w:p w14:paraId="49C164BD" w14:textId="77777777" w:rsidR="000E3D9E" w:rsidRPr="000E3D9E" w:rsidRDefault="000E3D9E" w:rsidP="000E3D9E">
      <w:pPr>
        <w:pStyle w:val="isselectedend"/>
        <w:spacing w:before="0" w:beforeAutospacing="0" w:after="0" w:afterAutospacing="0"/>
        <w:rPr>
          <w:rFonts w:ascii="Calibri" w:hAnsi="Calibri" w:cs="Calibri"/>
          <w:sz w:val="22"/>
          <w:szCs w:val="22"/>
        </w:rPr>
      </w:pPr>
    </w:p>
    <w:p w14:paraId="65F964B4" w14:textId="77777777" w:rsidR="000E3D9E" w:rsidRP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 xml:space="preserve">Pünktlich zu Mittag versammelten sich die Reiter aus Brixen im Thale, Kirchberg und Westendorf in ihren Heimatorten, bevor sie sich am frühen Nachmittag vor der Pfarrkirche in Brixen zum gemeinsamen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formierten. Von dort führte die traditionsreiche Prozession auf geschmückten Pferden durch das Brixental bis zur </w:t>
      </w:r>
      <w:proofErr w:type="spellStart"/>
      <w:r w:rsidRPr="000E3D9E">
        <w:rPr>
          <w:rFonts w:ascii="Calibri" w:hAnsi="Calibri" w:cs="Calibri"/>
          <w:sz w:val="22"/>
          <w:szCs w:val="22"/>
        </w:rPr>
        <w:t>Klausenkapelle</w:t>
      </w:r>
      <w:proofErr w:type="spellEnd"/>
      <w:r w:rsidRPr="000E3D9E">
        <w:rPr>
          <w:rFonts w:ascii="Calibri" w:hAnsi="Calibri" w:cs="Calibri"/>
          <w:sz w:val="22"/>
          <w:szCs w:val="22"/>
        </w:rPr>
        <w:t xml:space="preserve"> in Kirchberg, wo die feierliche Messe stattfand.</w:t>
      </w:r>
    </w:p>
    <w:p w14:paraId="2B993DDC" w14:textId="511CE7BA" w:rsidR="000E3D9E" w:rsidRP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 xml:space="preserve">Begleitet von den örtlichen Musikkapellen, dem Glockengeläut der Kirchen und zahlreichen </w:t>
      </w:r>
      <w:proofErr w:type="spellStart"/>
      <w:proofErr w:type="gramStart"/>
      <w:r w:rsidRPr="000E3D9E">
        <w:rPr>
          <w:rFonts w:ascii="Calibri" w:hAnsi="Calibri" w:cs="Calibri"/>
          <w:sz w:val="22"/>
          <w:szCs w:val="22"/>
        </w:rPr>
        <w:t>Zuschauer</w:t>
      </w:r>
      <w:r w:rsidR="001630B6">
        <w:rPr>
          <w:rFonts w:ascii="Calibri" w:hAnsi="Calibri" w:cs="Calibri"/>
          <w:sz w:val="22"/>
          <w:szCs w:val="22"/>
        </w:rPr>
        <w:t>:</w:t>
      </w:r>
      <w:r w:rsidRPr="000E3D9E">
        <w:rPr>
          <w:rFonts w:ascii="Calibri" w:hAnsi="Calibri" w:cs="Calibri"/>
          <w:sz w:val="22"/>
          <w:szCs w:val="22"/>
        </w:rPr>
        <w:t>innen</w:t>
      </w:r>
      <w:proofErr w:type="spellEnd"/>
      <w:proofErr w:type="gramEnd"/>
      <w:r w:rsidRPr="000E3D9E">
        <w:rPr>
          <w:rFonts w:ascii="Calibri" w:hAnsi="Calibri" w:cs="Calibri"/>
          <w:sz w:val="22"/>
          <w:szCs w:val="22"/>
        </w:rPr>
        <w:t xml:space="preserve"> entlang der Strecke bot sich ein eindrucksvolles Bild gelebter Tiroler Tradition. Das Wetter zeigte sich dabei von seiner </w:t>
      </w:r>
      <w:r w:rsidR="00CE71CA">
        <w:rPr>
          <w:rFonts w:ascii="Calibri" w:hAnsi="Calibri" w:cs="Calibri"/>
          <w:sz w:val="22"/>
          <w:szCs w:val="22"/>
        </w:rPr>
        <w:t>schönsten</w:t>
      </w:r>
      <w:r w:rsidRPr="000E3D9E">
        <w:rPr>
          <w:rFonts w:ascii="Calibri" w:hAnsi="Calibri" w:cs="Calibri"/>
          <w:sz w:val="22"/>
          <w:szCs w:val="22"/>
        </w:rPr>
        <w:t xml:space="preserve"> Seit</w:t>
      </w:r>
      <w:r w:rsidR="00CE71CA">
        <w:rPr>
          <w:rFonts w:ascii="Calibri" w:hAnsi="Calibri" w:cs="Calibri"/>
          <w:sz w:val="22"/>
          <w:szCs w:val="22"/>
        </w:rPr>
        <w:t xml:space="preserve">e mit </w:t>
      </w:r>
      <w:r w:rsidRPr="000E3D9E">
        <w:rPr>
          <w:rFonts w:ascii="Calibri" w:hAnsi="Calibri" w:cs="Calibri"/>
          <w:sz w:val="22"/>
          <w:szCs w:val="22"/>
        </w:rPr>
        <w:t xml:space="preserve">sonnigen Abschnitten </w:t>
      </w:r>
      <w:r w:rsidR="00CE71CA">
        <w:rPr>
          <w:rFonts w:ascii="Calibri" w:hAnsi="Calibri" w:cs="Calibri"/>
          <w:sz w:val="22"/>
          <w:szCs w:val="22"/>
        </w:rPr>
        <w:t>und</w:t>
      </w:r>
      <w:r w:rsidRPr="000E3D9E">
        <w:rPr>
          <w:rFonts w:ascii="Calibri" w:hAnsi="Calibri" w:cs="Calibri"/>
          <w:sz w:val="22"/>
          <w:szCs w:val="22"/>
        </w:rPr>
        <w:t xml:space="preserve"> angenehmen Temperaturen</w:t>
      </w:r>
      <w:r w:rsidR="00CE71CA">
        <w:rPr>
          <w:rFonts w:ascii="Calibri" w:hAnsi="Calibri" w:cs="Calibri"/>
          <w:sz w:val="22"/>
          <w:szCs w:val="22"/>
        </w:rPr>
        <w:t>.</w:t>
      </w:r>
    </w:p>
    <w:p w14:paraId="30E6ED0D" w14:textId="14C69537" w:rsidR="000E3D9E" w:rsidRP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 xml:space="preserve">Der </w:t>
      </w:r>
      <w:proofErr w:type="spellStart"/>
      <w:r w:rsidR="001630B6">
        <w:rPr>
          <w:rFonts w:ascii="Calibri" w:hAnsi="Calibri" w:cs="Calibri"/>
          <w:sz w:val="22"/>
          <w:szCs w:val="22"/>
        </w:rPr>
        <w:t>Brixentaler</w:t>
      </w:r>
      <w:proofErr w:type="spellEnd"/>
      <w:r w:rsidR="001630B6">
        <w:rPr>
          <w:rFonts w:ascii="Calibri" w:hAnsi="Calibri" w:cs="Calibri"/>
          <w:sz w:val="22"/>
          <w:szCs w:val="22"/>
        </w:rPr>
        <w:t xml:space="preserve">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zählt zu den ältesten lebendigen Brauchtumsveranstaltungen Tirols. Seine Wurzeln reichen mehrere Jahrhunderte zurück. Historisch wird die Tradition häufig mit der sogenannten „Schwedengefahr“ während des Dreißigjährigen Krieges in Verbindung gebracht. Heute gilt der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vor allem als Ausdruck von Glauben, Gemeinschaft und regionaler Identität. Generationen von </w:t>
      </w:r>
      <w:proofErr w:type="spellStart"/>
      <w:r w:rsidRPr="000E3D9E">
        <w:rPr>
          <w:rFonts w:ascii="Calibri" w:hAnsi="Calibri" w:cs="Calibri"/>
          <w:sz w:val="22"/>
          <w:szCs w:val="22"/>
        </w:rPr>
        <w:t>Brixentalern</w:t>
      </w:r>
      <w:proofErr w:type="spellEnd"/>
      <w:r w:rsidRPr="000E3D9E">
        <w:rPr>
          <w:rFonts w:ascii="Calibri" w:hAnsi="Calibri" w:cs="Calibri"/>
          <w:sz w:val="22"/>
          <w:szCs w:val="22"/>
        </w:rPr>
        <w:t xml:space="preserve"> haben das Brauchtum bewahrt und von einer Generation an die nächste weitergegeben.</w:t>
      </w:r>
    </w:p>
    <w:p w14:paraId="2620D42E" w14:textId="77777777" w:rsidR="000E3D9E" w:rsidRP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Besonders eindrucksvoll präsentierte sich erneut der festliche Zug der Reiter in Tracht, die mit ihren geschmückten Pferden durch die Orte ritten. Entlang der Strecke säumten zahlreiche Einheimische und Gäste die Straßen, um das außergewöhnliche Schauspiel mitzuerleben. Viele Urlaubsgäste nutzten die Gelegenheit, eine Tradition kennenzulernen, die weit über die Grenzen Tirols hinaus Bekanntheit erlangt hat.</w:t>
      </w:r>
    </w:p>
    <w:p w14:paraId="5478B4FD" w14:textId="4BF57923" w:rsidR="000E3D9E" w:rsidRPr="000E3D9E" w:rsidRDefault="000E3D9E" w:rsidP="000E3D9E">
      <w:pPr>
        <w:pStyle w:val="isselectedend"/>
        <w:spacing w:before="0" w:beforeAutospacing="0" w:after="0" w:afterAutospacing="0"/>
        <w:rPr>
          <w:rFonts w:ascii="Calibri" w:hAnsi="Calibri" w:cs="Calibri"/>
          <w:sz w:val="22"/>
          <w:szCs w:val="22"/>
        </w:rPr>
      </w:pPr>
      <w:r w:rsidRPr="000E3D9E">
        <w:rPr>
          <w:rFonts w:ascii="Calibri" w:hAnsi="Calibri" w:cs="Calibri"/>
          <w:sz w:val="22"/>
          <w:szCs w:val="22"/>
        </w:rPr>
        <w:t>Auch das umfangreiche Rahmenprogramm sorgte für einen stimmungsvollen Feiertag im gesamten Brixental. Musikkapellen, Platzkonzerte, Handwerks- und Bauernmarkt sowie gesellige Zusammenkünfte in den Ortszentren von Brixen</w:t>
      </w:r>
      <w:r w:rsidR="001630B6">
        <w:rPr>
          <w:rFonts w:ascii="Calibri" w:hAnsi="Calibri" w:cs="Calibri"/>
          <w:sz w:val="22"/>
          <w:szCs w:val="22"/>
        </w:rPr>
        <w:t xml:space="preserve">, </w:t>
      </w:r>
      <w:r w:rsidRPr="000E3D9E">
        <w:rPr>
          <w:rFonts w:ascii="Calibri" w:hAnsi="Calibri" w:cs="Calibri"/>
          <w:sz w:val="22"/>
          <w:szCs w:val="22"/>
        </w:rPr>
        <w:t>Kirchberg</w:t>
      </w:r>
      <w:r w:rsidR="001630B6">
        <w:rPr>
          <w:rFonts w:ascii="Calibri" w:hAnsi="Calibri" w:cs="Calibri"/>
          <w:sz w:val="22"/>
          <w:szCs w:val="22"/>
        </w:rPr>
        <w:t xml:space="preserve"> und Westendorf</w:t>
      </w:r>
      <w:r w:rsidRPr="000E3D9E">
        <w:rPr>
          <w:rFonts w:ascii="Calibri" w:hAnsi="Calibri" w:cs="Calibri"/>
          <w:sz w:val="22"/>
          <w:szCs w:val="22"/>
        </w:rPr>
        <w:t xml:space="preserve"> luden zum Verweilen ein und machten den Fronleichnamstag zu einem Fest für die gesamte Region.</w:t>
      </w:r>
    </w:p>
    <w:p w14:paraId="45E58BCB" w14:textId="77777777" w:rsidR="001630B6" w:rsidRDefault="000E3D9E" w:rsidP="000E3D9E">
      <w:pPr>
        <w:pStyle w:val="StandardWeb"/>
        <w:spacing w:before="0" w:beforeAutospacing="0" w:after="0" w:afterAutospacing="0"/>
        <w:rPr>
          <w:rFonts w:ascii="Calibri" w:hAnsi="Calibri" w:cs="Calibri"/>
          <w:sz w:val="22"/>
          <w:szCs w:val="22"/>
        </w:rPr>
      </w:pPr>
      <w:r w:rsidRPr="000E3D9E">
        <w:rPr>
          <w:rFonts w:ascii="Calibri" w:hAnsi="Calibri" w:cs="Calibri"/>
          <w:sz w:val="22"/>
          <w:szCs w:val="22"/>
        </w:rPr>
        <w:t xml:space="preserve">Mit der Rückkehr der Reiter am späten Nachmittag fand der diesjährige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seinen feierlichen Abschluss. Zurück bleibt ein eindrucksvoller Tag, der einmal mehr gezeigt hat, welchen Stellenwert Tradition, Zusammenhalt und gelebtes Brauchtum im Brixental besitzen. </w:t>
      </w:r>
    </w:p>
    <w:p w14:paraId="71BF1982" w14:textId="77777777" w:rsidR="001630B6" w:rsidRDefault="001630B6" w:rsidP="000E3D9E">
      <w:pPr>
        <w:pStyle w:val="StandardWeb"/>
        <w:spacing w:before="0" w:beforeAutospacing="0" w:after="0" w:afterAutospacing="0"/>
        <w:rPr>
          <w:rFonts w:ascii="Calibri" w:hAnsi="Calibri" w:cs="Calibri"/>
          <w:sz w:val="22"/>
          <w:szCs w:val="22"/>
        </w:rPr>
      </w:pPr>
    </w:p>
    <w:p w14:paraId="35C4244E" w14:textId="3D324D3E" w:rsidR="000E3D9E" w:rsidRPr="000E3D9E" w:rsidRDefault="000E3D9E" w:rsidP="000E3D9E">
      <w:pPr>
        <w:pStyle w:val="StandardWeb"/>
        <w:spacing w:before="0" w:beforeAutospacing="0" w:after="0" w:afterAutospacing="0"/>
        <w:rPr>
          <w:rFonts w:ascii="Calibri" w:hAnsi="Calibri" w:cs="Calibri"/>
          <w:sz w:val="22"/>
          <w:szCs w:val="22"/>
        </w:rPr>
      </w:pPr>
      <w:r w:rsidRPr="000E3D9E">
        <w:rPr>
          <w:rFonts w:ascii="Calibri" w:hAnsi="Calibri" w:cs="Calibri"/>
          <w:sz w:val="22"/>
          <w:szCs w:val="22"/>
        </w:rPr>
        <w:t xml:space="preserve">Der </w:t>
      </w:r>
      <w:proofErr w:type="spellStart"/>
      <w:r w:rsidRPr="000E3D9E">
        <w:rPr>
          <w:rFonts w:ascii="Calibri" w:hAnsi="Calibri" w:cs="Calibri"/>
          <w:sz w:val="22"/>
          <w:szCs w:val="22"/>
        </w:rPr>
        <w:t>Antlassritt</w:t>
      </w:r>
      <w:proofErr w:type="spellEnd"/>
      <w:r w:rsidRPr="000E3D9E">
        <w:rPr>
          <w:rFonts w:ascii="Calibri" w:hAnsi="Calibri" w:cs="Calibri"/>
          <w:sz w:val="22"/>
          <w:szCs w:val="22"/>
        </w:rPr>
        <w:t xml:space="preserve"> bleibt damit nicht nur ein religiöses und kulturelles Ereignis, sondern auch ein lebendiges Symbol für die</w:t>
      </w:r>
      <w:r w:rsidR="0070408C">
        <w:rPr>
          <w:rFonts w:ascii="Calibri" w:hAnsi="Calibri" w:cs="Calibri"/>
          <w:sz w:val="22"/>
          <w:szCs w:val="22"/>
        </w:rPr>
        <w:t xml:space="preserve">    </w:t>
      </w:r>
      <w:r w:rsidRPr="000E3D9E">
        <w:rPr>
          <w:rFonts w:ascii="Calibri" w:hAnsi="Calibri" w:cs="Calibri"/>
          <w:sz w:val="22"/>
          <w:szCs w:val="22"/>
        </w:rPr>
        <w:t xml:space="preserve"> starke Verbundenheit der Menschen mit ihrer Heimat und ihrer Geschichte.</w:t>
      </w:r>
    </w:p>
    <w:p w14:paraId="510F87EA" w14:textId="496BA248" w:rsidR="009E0963" w:rsidRPr="000E3D9E" w:rsidRDefault="009E0963" w:rsidP="000E3D9E"/>
    <w:sectPr w:rsidR="009E0963" w:rsidRPr="000E3D9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88"/>
    <w:rsid w:val="000E3D9E"/>
    <w:rsid w:val="001630B6"/>
    <w:rsid w:val="002C22B8"/>
    <w:rsid w:val="00322D50"/>
    <w:rsid w:val="00367133"/>
    <w:rsid w:val="0070408C"/>
    <w:rsid w:val="007A0788"/>
    <w:rsid w:val="007E6C7D"/>
    <w:rsid w:val="009D41B6"/>
    <w:rsid w:val="009E0963"/>
    <w:rsid w:val="00A67946"/>
    <w:rsid w:val="00C6203B"/>
    <w:rsid w:val="00CE71CA"/>
    <w:rsid w:val="00D33B80"/>
    <w:rsid w:val="00FF457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EEA851C"/>
  <w15:chartTrackingRefBased/>
  <w15:docId w15:val="{13933991-20E8-9543-84FA-E920A6932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A0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A0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A078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A078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A078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A078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A078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A078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A078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A078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A078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A078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A078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A078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A078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A078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A078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A0788"/>
    <w:rPr>
      <w:rFonts w:eastAsiaTheme="majorEastAsia" w:cstheme="majorBidi"/>
      <w:color w:val="272727" w:themeColor="text1" w:themeTint="D8"/>
    </w:rPr>
  </w:style>
  <w:style w:type="paragraph" w:styleId="Titel">
    <w:name w:val="Title"/>
    <w:basedOn w:val="Standard"/>
    <w:next w:val="Standard"/>
    <w:link w:val="TitelZchn"/>
    <w:uiPriority w:val="10"/>
    <w:qFormat/>
    <w:rsid w:val="007A078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A078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A0788"/>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A078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A078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7A0788"/>
    <w:rPr>
      <w:i/>
      <w:iCs/>
      <w:color w:val="404040" w:themeColor="text1" w:themeTint="BF"/>
    </w:rPr>
  </w:style>
  <w:style w:type="paragraph" w:styleId="Listenabsatz">
    <w:name w:val="List Paragraph"/>
    <w:basedOn w:val="Standard"/>
    <w:uiPriority w:val="34"/>
    <w:qFormat/>
    <w:rsid w:val="007A0788"/>
    <w:pPr>
      <w:ind w:left="720"/>
      <w:contextualSpacing/>
    </w:pPr>
  </w:style>
  <w:style w:type="character" w:styleId="IntensiveHervorhebung">
    <w:name w:val="Intense Emphasis"/>
    <w:basedOn w:val="Absatz-Standardschriftart"/>
    <w:uiPriority w:val="21"/>
    <w:qFormat/>
    <w:rsid w:val="007A0788"/>
    <w:rPr>
      <w:i/>
      <w:iCs/>
      <w:color w:val="0F4761" w:themeColor="accent1" w:themeShade="BF"/>
    </w:rPr>
  </w:style>
  <w:style w:type="paragraph" w:styleId="IntensivesZitat">
    <w:name w:val="Intense Quote"/>
    <w:basedOn w:val="Standard"/>
    <w:next w:val="Standard"/>
    <w:link w:val="IntensivesZitatZchn"/>
    <w:uiPriority w:val="30"/>
    <w:qFormat/>
    <w:rsid w:val="007A0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A0788"/>
    <w:rPr>
      <w:i/>
      <w:iCs/>
      <w:color w:val="0F4761" w:themeColor="accent1" w:themeShade="BF"/>
    </w:rPr>
  </w:style>
  <w:style w:type="character" w:styleId="IntensiverVerweis">
    <w:name w:val="Intense Reference"/>
    <w:basedOn w:val="Absatz-Standardschriftart"/>
    <w:uiPriority w:val="32"/>
    <w:qFormat/>
    <w:rsid w:val="007A0788"/>
    <w:rPr>
      <w:b/>
      <w:bCs/>
      <w:smallCaps/>
      <w:color w:val="0F4761" w:themeColor="accent1" w:themeShade="BF"/>
      <w:spacing w:val="5"/>
    </w:rPr>
  </w:style>
  <w:style w:type="paragraph" w:customStyle="1" w:styleId="isselectedend">
    <w:name w:val="isselectedend"/>
    <w:basedOn w:val="Standard"/>
    <w:rsid w:val="007A0788"/>
    <w:pPr>
      <w:spacing w:before="100" w:beforeAutospacing="1" w:after="100" w:afterAutospacing="1"/>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semiHidden/>
    <w:unhideWhenUsed/>
    <w:rsid w:val="007A0788"/>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text-token-text-primary">
    <w:name w:val="text-token-text-primary"/>
    <w:basedOn w:val="Absatz-Standardschriftart"/>
    <w:rsid w:val="007A0788"/>
  </w:style>
  <w:style w:type="character" w:styleId="Fett">
    <w:name w:val="Strong"/>
    <w:basedOn w:val="Absatz-Standardschriftart"/>
    <w:uiPriority w:val="22"/>
    <w:qFormat/>
    <w:rsid w:val="000E3D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2399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3</cp:revision>
  <dcterms:created xsi:type="dcterms:W3CDTF">2026-06-02T09:39:00Z</dcterms:created>
  <dcterms:modified xsi:type="dcterms:W3CDTF">2026-06-05T05:38:00Z</dcterms:modified>
</cp:coreProperties>
</file>